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1E1D" w14:textId="5739F32C" w:rsidR="009C4ECC" w:rsidRPr="00B8000F" w:rsidRDefault="009C4ECC" w:rsidP="009C4ECC">
      <w:pPr>
        <w:suppressAutoHyphens/>
        <w:spacing w:after="0" w:line="240" w:lineRule="auto"/>
        <w:jc w:val="right"/>
        <w:rPr>
          <w:rFonts w:ascii="Times New Roman" w:eastAsia="Calibri" w:hAnsi="Times New Roman" w:cs="Times New Roman"/>
          <w:b/>
          <w:bCs/>
          <w:kern w:val="1"/>
          <w:sz w:val="24"/>
          <w:szCs w:val="24"/>
          <w:u w:val="single"/>
          <w:lang w:eastAsia="it-IT" w:bidi="it-IT"/>
        </w:rPr>
      </w:pPr>
      <w:r w:rsidRPr="00B8000F">
        <w:rPr>
          <w:rFonts w:ascii="Times New Roman" w:eastAsia="Calibri" w:hAnsi="Times New Roman" w:cs="Times New Roman"/>
          <w:b/>
          <w:bCs/>
          <w:kern w:val="1"/>
          <w:sz w:val="24"/>
          <w:szCs w:val="24"/>
          <w:u w:val="single"/>
          <w:lang w:eastAsia="it-IT" w:bidi="it-IT"/>
        </w:rPr>
        <w:t xml:space="preserve">Allegato </w:t>
      </w:r>
      <w:r w:rsidR="00B8000F" w:rsidRPr="00B8000F">
        <w:rPr>
          <w:rFonts w:ascii="Times New Roman" w:eastAsia="Calibri" w:hAnsi="Times New Roman" w:cs="Times New Roman"/>
          <w:b/>
          <w:bCs/>
          <w:kern w:val="1"/>
          <w:sz w:val="24"/>
          <w:szCs w:val="24"/>
          <w:u w:val="single"/>
          <w:lang w:eastAsia="it-IT" w:bidi="it-IT"/>
        </w:rPr>
        <w:t>B</w:t>
      </w:r>
    </w:p>
    <w:p w14:paraId="6E291FF0" w14:textId="77777777" w:rsidR="009C4ECC" w:rsidRDefault="009C4ECC" w:rsidP="009C4ECC">
      <w:pPr>
        <w:suppressAutoHyphens/>
        <w:spacing w:after="0" w:line="240" w:lineRule="auto"/>
        <w:jc w:val="center"/>
        <w:rPr>
          <w:rFonts w:ascii="Times New Roman" w:eastAsia="Calibri" w:hAnsi="Times New Roman" w:cs="Times New Roman"/>
          <w:b/>
          <w:kern w:val="1"/>
          <w:sz w:val="24"/>
          <w:szCs w:val="24"/>
          <w:lang w:eastAsia="it-IT" w:bidi="it-IT"/>
        </w:rPr>
      </w:pPr>
    </w:p>
    <w:p w14:paraId="3ABB3F7C" w14:textId="77777777" w:rsidR="00BD5624" w:rsidRPr="008F421D" w:rsidRDefault="00BD5624" w:rsidP="009C4ECC">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14:paraId="3C7F5748"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7C4439D2" w14:textId="77777777" w:rsidR="00BD5624" w:rsidRPr="008F421D" w:rsidRDefault="00BD5624" w:rsidP="00BD5624">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14:paraId="606B373B"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0C32BBB6"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1157F077"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14:paraId="75B0B34F"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INFORMAZIONI SU PROCEDURA DI APPALTO E COMMITTENTE</w:t>
      </w:r>
    </w:p>
    <w:p w14:paraId="16DBD2BD"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14:paraId="385C2EAF" w14:textId="77777777" w:rsidTr="00B00F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A306C03"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EAC7046"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14:paraId="44997C7E" w14:textId="77777777" w:rsidTr="00B00F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77AFCA"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19FA568" w14:textId="53131D18" w:rsidR="00BD5624" w:rsidRPr="008F421D" w:rsidRDefault="008A177B" w:rsidP="008A177B">
            <w:pPr>
              <w:suppressAutoHyphens/>
              <w:spacing w:after="0" w:line="240" w:lineRule="auto"/>
              <w:rPr>
                <w:rFonts w:ascii="Times New Roman" w:eastAsia="Calibri" w:hAnsi="Times New Roman" w:cs="Times New Roman"/>
                <w:b/>
                <w:i/>
                <w:kern w:val="1"/>
                <w:sz w:val="24"/>
                <w:szCs w:val="24"/>
                <w:lang w:eastAsia="it-IT" w:bidi="it-IT"/>
              </w:rPr>
            </w:pPr>
            <w:r>
              <w:rPr>
                <w:rFonts w:ascii="Times New Roman" w:eastAsia="Calibri" w:hAnsi="Times New Roman" w:cs="Times New Roman"/>
                <w:b/>
                <w:i/>
                <w:kern w:val="1"/>
                <w:sz w:val="24"/>
                <w:szCs w:val="24"/>
                <w:lang w:eastAsia="it-IT" w:bidi="it-IT"/>
              </w:rPr>
              <w:t>AMBASCIATA D’ITALIA in LUSSEMBURGO</w:t>
            </w:r>
          </w:p>
        </w:tc>
      </w:tr>
      <w:tr w:rsidR="008F421D" w:rsidRPr="00CC4987" w14:paraId="6299E222" w14:textId="77777777" w:rsidTr="00B00FD5">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F49D553"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E89AC0A" w14:textId="481FFBEE" w:rsidR="00BD5624" w:rsidRPr="00D667A9" w:rsidRDefault="00985D50" w:rsidP="00104820">
            <w:pPr>
              <w:suppressAutoHyphens/>
              <w:spacing w:after="0" w:line="240" w:lineRule="auto"/>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t>S</w:t>
            </w:r>
            <w:r w:rsidR="008836E1">
              <w:rPr>
                <w:rFonts w:ascii="Times New Roman" w:eastAsia="Calibri" w:hAnsi="Times New Roman" w:cs="Times New Roman"/>
                <w:b/>
                <w:kern w:val="1"/>
                <w:sz w:val="24"/>
                <w:szCs w:val="24"/>
                <w:lang w:eastAsia="it-IT" w:bidi="it-IT"/>
              </w:rPr>
              <w:t>ponsorizzazioni anno 202</w:t>
            </w:r>
            <w:r w:rsidR="00C73D61">
              <w:rPr>
                <w:rFonts w:ascii="Times New Roman" w:eastAsia="Calibri" w:hAnsi="Times New Roman" w:cs="Times New Roman"/>
                <w:b/>
                <w:kern w:val="1"/>
                <w:sz w:val="24"/>
                <w:szCs w:val="24"/>
                <w:lang w:eastAsia="it-IT" w:bidi="it-IT"/>
              </w:rPr>
              <w:t>6</w:t>
            </w:r>
          </w:p>
        </w:tc>
      </w:tr>
    </w:tbl>
    <w:p w14:paraId="289D72D8" w14:textId="77777777"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14:paraId="3B4B9D37" w14:textId="77777777"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14:paraId="5EDB0B2A"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14:paraId="14482F57"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14:paraId="731B7680"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04CD15B"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E08651B"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14:paraId="0F5B55CE"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F9E0774" w14:textId="77777777" w:rsidR="00BD5624" w:rsidRPr="008F421D"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C90F030"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16972DA9"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DF776C2"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993CFC9"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26E07BC4"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0BF657D"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9A555FD"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513ADE60" w14:textId="77777777" w:rsidTr="00B00F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CF8D22B"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14:paraId="40A3656E"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14:paraId="57771470"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14:paraId="0E57E09C"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C5084EE"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18088A83"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1AB67439"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64955DC3"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bl>
    <w:p w14:paraId="5A71EF3A"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14:paraId="2B22F30A"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FF3628E"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718BD4D"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14:paraId="347413A5"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6D285B8"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14:paraId="0560E1CD"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C335FC"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14:paraId="0BFAED73"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51C6CBB0"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42263A0"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654E44B"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3BF3BE12"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28112DA"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CBD0EF6"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7EB95CAC"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0CF960E"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6BC3E94"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57896317"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825396F"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719100C"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14:paraId="77397EE3"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AB552D"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3EF87CC" w14:textId="77777777"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bl>
    <w:p w14:paraId="73C5CC3D" w14:textId="77777777"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06393115" w14:textId="77777777" w:rsidR="00BD5624" w:rsidRPr="008F421D" w:rsidRDefault="00BD5624" w:rsidP="00BD5624">
      <w:pPr>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br w:type="page"/>
      </w:r>
    </w:p>
    <w:p w14:paraId="5B1C9BEA" w14:textId="77777777" w:rsidR="00A40356" w:rsidRPr="008F421D" w:rsidRDefault="00A40356" w:rsidP="00A40356">
      <w:pPr>
        <w:keepNext/>
        <w:pageBreakBefore/>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lastRenderedPageBreak/>
        <w:t xml:space="preserve">PARTE III: MOTIVI DI ESCLUSIONE </w:t>
      </w:r>
    </w:p>
    <w:p w14:paraId="73963D11" w14:textId="77777777" w:rsidR="00A40356" w:rsidRPr="008F421D" w:rsidRDefault="00A40356" w:rsidP="00A40356">
      <w:pPr>
        <w:keepNext/>
        <w:suppressAutoHyphens/>
        <w:spacing w:after="0" w:line="240" w:lineRule="auto"/>
        <w:jc w:val="center"/>
        <w:rPr>
          <w:rFonts w:ascii="Times New Roman" w:eastAsia="Calibri" w:hAnsi="Times New Roman" w:cs="Times New Roman"/>
          <w:kern w:val="1"/>
          <w:sz w:val="24"/>
          <w:szCs w:val="24"/>
          <w:lang w:eastAsia="it-IT" w:bidi="it-IT"/>
        </w:rPr>
      </w:pPr>
    </w:p>
    <w:p w14:paraId="65B1A5F1" w14:textId="77777777"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14:paraId="6B37F6A0" w14:textId="77777777" w:rsidR="00A40356" w:rsidRPr="008F421D" w:rsidRDefault="00A40356" w:rsidP="000F5B9A">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5CFD3D6D" w14:textId="77777777" w:rsidR="00A40356" w:rsidRPr="008F421D" w:rsidRDefault="00A40356" w:rsidP="000F5B9A">
      <w:pPr>
        <w:pStyle w:val="Paragrafoelenco"/>
        <w:numPr>
          <w:ilvl w:val="0"/>
          <w:numId w:val="4"/>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7A2A6E9D" w14:textId="77777777" w:rsidR="00A40356" w:rsidRPr="008F421D" w:rsidRDefault="00A40356" w:rsidP="000F5B9A">
      <w:pPr>
        <w:pStyle w:val="Paragrafoelenco"/>
        <w:numPr>
          <w:ilvl w:val="0"/>
          <w:numId w:val="4"/>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14:paraId="48E26C14" w14:textId="77777777" w:rsidR="00A40356" w:rsidRPr="008F421D" w:rsidRDefault="00A40356" w:rsidP="000F5B9A">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14:paraId="31591C99" w14:textId="77777777"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14:paraId="42AAF18C" w14:textId="77777777" w:rsidR="000F5B9A" w:rsidRPr="008F421D" w:rsidRDefault="00A40356" w:rsidP="00A4035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w:t>
      </w:r>
      <w:r w:rsidR="000F5B9A" w:rsidRPr="008F421D">
        <w:rPr>
          <w:rFonts w:ascii="Times New Roman" w:eastAsia="Calibri" w:hAnsi="Times New Roman" w:cs="Times New Roman"/>
          <w:b/>
          <w:kern w:val="24"/>
          <w:sz w:val="24"/>
          <w:szCs w:val="24"/>
          <w:lang w:eastAsia="it-IT" w:bidi="it-IT"/>
        </w:rPr>
        <w:t>oste o contributi previdenziali</w:t>
      </w:r>
    </w:p>
    <w:p w14:paraId="33016B24" w14:textId="77777777" w:rsidR="00A40356" w:rsidRPr="008F421D" w:rsidRDefault="00A40356" w:rsidP="00A4035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14:paraId="58781167" w14:textId="77777777"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p>
    <w:p w14:paraId="114087A5" w14:textId="77777777" w:rsidR="000F5B9A" w:rsidRPr="008F421D" w:rsidRDefault="00A40356" w:rsidP="00A40356">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14:paraId="73A075A4" w14:textId="77777777" w:rsidR="00A40356" w:rsidRPr="008F421D" w:rsidRDefault="009C4ECC" w:rsidP="000F5B9A">
      <w:pPr>
        <w:keepNext/>
        <w:suppressAutoHyphens/>
        <w:spacing w:after="0" w:line="240" w:lineRule="auto"/>
        <w:jc w:val="both"/>
        <w:rPr>
          <w:rFonts w:ascii="Times New Roman" w:eastAsia="Calibri" w:hAnsi="Times New Roman" w:cs="Times New Roman"/>
          <w:b/>
          <w:kern w:val="1"/>
          <w:sz w:val="24"/>
          <w:szCs w:val="24"/>
          <w:lang w:eastAsia="it-IT" w:bidi="it-IT"/>
        </w:rPr>
      </w:pPr>
      <w:r>
        <w:rPr>
          <w:rFonts w:ascii="Times New Roman" w:eastAsia="Calibri" w:hAnsi="Times New Roman" w:cs="Times New Roman"/>
          <w:kern w:val="1"/>
          <w:sz w:val="24"/>
          <w:szCs w:val="24"/>
          <w:lang w:eastAsia="it-IT" w:bidi="it-IT"/>
        </w:rPr>
        <w:t>1) L’</w:t>
      </w:r>
      <w:r w:rsidR="00A40356" w:rsidRPr="008F421D">
        <w:rPr>
          <w:rFonts w:ascii="Times New Roman" w:eastAsia="Calibri" w:hAnsi="Times New Roman" w:cs="Times New Roman"/>
          <w:kern w:val="1"/>
          <w:sz w:val="24"/>
          <w:szCs w:val="24"/>
          <w:lang w:eastAsia="it-IT" w:bidi="it-IT"/>
        </w:rPr>
        <w:t>operatore economico non ha violato, per quanto di sua conoscenza, obblighi in materia di salute e</w:t>
      </w:r>
      <w:r w:rsidR="000F5B9A" w:rsidRPr="008F421D">
        <w:rPr>
          <w:rFonts w:ascii="Times New Roman" w:eastAsia="Calibri" w:hAnsi="Times New Roman" w:cs="Times New Roman"/>
          <w:kern w:val="1"/>
          <w:sz w:val="24"/>
          <w:szCs w:val="24"/>
          <w:lang w:eastAsia="it-IT" w:bidi="it-IT"/>
        </w:rPr>
        <w:t xml:space="preserve"> s</w:t>
      </w:r>
      <w:r w:rsidR="00A40356" w:rsidRPr="008F421D">
        <w:rPr>
          <w:rFonts w:ascii="Times New Roman" w:eastAsia="Calibri" w:hAnsi="Times New Roman" w:cs="Times New Roman"/>
          <w:kern w:val="1"/>
          <w:sz w:val="24"/>
          <w:szCs w:val="24"/>
          <w:lang w:eastAsia="it-IT" w:bidi="it-IT"/>
        </w:rPr>
        <w:t>icurezza sul lavoro, di diritto ambientale, sociale e del lavoro.</w:t>
      </w:r>
    </w:p>
    <w:p w14:paraId="6DCE1753"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w:t>
      </w:r>
      <w:r w:rsidR="009C4ECC">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lang w:eastAsia="it-IT" w:bidi="it-IT"/>
        </w:rPr>
        <w:t>operatore economico non si trova in alcuna delle seguenti situazioni e non è sottoposto a un procedimento per l’accertamento di una delle seguenti situazioni:</w:t>
      </w:r>
    </w:p>
    <w:p w14:paraId="1661CA02"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sidR="00EB6571">
        <w:rPr>
          <w:rFonts w:ascii="Times New Roman" w:eastAsia="Calibri" w:hAnsi="Times New Roman" w:cs="Times New Roman"/>
          <w:kern w:val="1"/>
          <w:sz w:val="24"/>
          <w:szCs w:val="24"/>
          <w:lang w:eastAsia="it-IT" w:bidi="it-IT"/>
        </w:rPr>
        <w:t>lata o altra situazione analoga</w:t>
      </w:r>
    </w:p>
    <w:p w14:paraId="408F7622"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14:paraId="5AB3D429"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3) L’</w:t>
      </w:r>
      <w:r w:rsidR="00A40356" w:rsidRPr="008F421D">
        <w:rPr>
          <w:rFonts w:ascii="Times New Roman" w:eastAsia="Calibri" w:hAnsi="Times New Roman" w:cs="Times New Roman"/>
          <w:kern w:val="1"/>
          <w:sz w:val="24"/>
          <w:szCs w:val="24"/>
          <w:lang w:eastAsia="it-IT" w:bidi="it-IT"/>
        </w:rPr>
        <w:t>operatore economico non si è reso colpevole di gravi illeciti professionali</w:t>
      </w:r>
    </w:p>
    <w:p w14:paraId="3FDF129E"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4) </w:t>
      </w:r>
      <w:r w:rsidR="00A40356" w:rsidRPr="008F421D">
        <w:rPr>
          <w:rFonts w:ascii="Times New Roman" w:eastAsia="Calibri" w:hAnsi="Times New Roman" w:cs="Times New Roman"/>
          <w:kern w:val="1"/>
          <w:sz w:val="24"/>
          <w:szCs w:val="24"/>
          <w:lang w:eastAsia="it-IT" w:bidi="it-IT"/>
        </w:rPr>
        <w:t>L’operatore economico non ha sottoscritto accordi con altri operatori economici intesi a falsare la concorrenza</w:t>
      </w:r>
    </w:p>
    <w:p w14:paraId="6BDA1C8D"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w:t>
      </w:r>
      <w:r w:rsidR="009C4ECC">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lang w:eastAsia="it-IT" w:bidi="it-IT"/>
        </w:rPr>
        <w:t>operatore economico non è a conoscenza di alcun conflitto di interessi legato alla sua partecipazione alla procedura di appalto</w:t>
      </w:r>
    </w:p>
    <w:p w14:paraId="29862F4E"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6) L’</w:t>
      </w:r>
      <w:r w:rsidR="00A40356" w:rsidRPr="008F421D">
        <w:rPr>
          <w:rFonts w:ascii="Times New Roman" w:eastAsia="Calibri" w:hAnsi="Times New Roman" w:cs="Times New Roman"/>
          <w:kern w:val="1"/>
          <w:sz w:val="24"/>
          <w:szCs w:val="24"/>
          <w:lang w:eastAsia="it-IT" w:bidi="it-IT"/>
        </w:rPr>
        <w:t>operatore economico o un'impresa a lui collegata non hanno fornito consulenza al Committente né hanno altrimenti partecipato alla preparazione della procedura d'aggiudicazione.</w:t>
      </w:r>
    </w:p>
    <w:p w14:paraId="1BD19456" w14:textId="77777777"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7) L’</w:t>
      </w:r>
      <w:r w:rsidR="00A40356" w:rsidRPr="008F421D">
        <w:rPr>
          <w:rFonts w:ascii="Times New Roman" w:eastAsia="Calibri" w:hAnsi="Times New Roman" w:cs="Times New Roman"/>
          <w:kern w:val="1"/>
          <w:sz w:val="24"/>
          <w:szCs w:val="24"/>
          <w:lang w:eastAsia="it-IT" w:bidi="it-IT"/>
        </w:rPr>
        <w:t>operatore economico non ha già avuto esperienza di cessazione anticipata di un precedente appalto pubblico né gli sono già stati imposti risarcimenti danni o altre sanzioni in relazione a un precedente appalto pubblico</w:t>
      </w:r>
    </w:p>
    <w:p w14:paraId="52346847" w14:textId="77777777" w:rsidR="00A40356" w:rsidRPr="008F421D" w:rsidRDefault="009C4ECC" w:rsidP="000F5B9A">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8) L’</w:t>
      </w:r>
      <w:r w:rsidR="00A40356" w:rsidRPr="008F421D">
        <w:rPr>
          <w:rFonts w:ascii="Times New Roman" w:eastAsia="Calibri" w:hAnsi="Times New Roman" w:cs="Times New Roman"/>
          <w:kern w:val="1"/>
          <w:sz w:val="24"/>
          <w:szCs w:val="24"/>
          <w:lang w:eastAsia="it-IT" w:bidi="it-IT"/>
        </w:rPr>
        <w:t>operatore economico conferma di:</w:t>
      </w:r>
    </w:p>
    <w:p w14:paraId="3F915F1C"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14:paraId="46FA7D8D"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14:paraId="12AF75E6" w14:textId="77777777"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14:paraId="704AACB4" w14:textId="77777777"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14:paraId="7BD05F69" w14:textId="77777777" w:rsidR="00A40356" w:rsidRPr="008F421D" w:rsidRDefault="00A40356" w:rsidP="000F5B9A">
      <w:pPr>
        <w:spacing w:after="0" w:line="240" w:lineRule="auto"/>
        <w:jc w:val="both"/>
        <w:rPr>
          <w:rFonts w:ascii="Times New Roman" w:eastAsia="Calibri" w:hAnsi="Times New Roman" w:cs="Times New Roman"/>
          <w:kern w:val="1"/>
          <w:sz w:val="24"/>
          <w:szCs w:val="24"/>
          <w:lang w:eastAsia="it-IT" w:bidi="it-IT"/>
        </w:rPr>
      </w:pPr>
    </w:p>
    <w:p w14:paraId="03E94040" w14:textId="77777777" w:rsidR="00A40356" w:rsidRPr="008F421D" w:rsidRDefault="00A40356" w:rsidP="000F5B9A">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D: Motivi di esclusione previsti dalla legislazione italiana e situazioni equivalenti previste dall’ordinamento del Paese dove si svolge l’appalto</w:t>
      </w:r>
    </w:p>
    <w:p w14:paraId="26528987" w14:textId="77777777" w:rsidR="00A40356" w:rsidRPr="008F421D" w:rsidRDefault="00A40356" w:rsidP="00A40356">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14:paraId="4772D550"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14:paraId="1B6E2CAA"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p>
    <w:p w14:paraId="6CB43DFC"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14:paraId="59BAF0A5"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73AECCC5"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p>
    <w:p w14:paraId="13F291D0"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rispetta le norme sul diritto al lavoro dei disabili</w:t>
      </w:r>
    </w:p>
    <w:p w14:paraId="5BD08FEF"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6B2EA694"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77B96509" w14:textId="77777777"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r w:rsidRPr="008F421D">
        <w:rPr>
          <w:rFonts w:ascii="Times New Roman" w:eastAsia="Calibri" w:hAnsi="Times New Roman" w:cs="Times New Roman"/>
          <w:i/>
          <w:kern w:val="1"/>
          <w:sz w:val="24"/>
          <w:szCs w:val="24"/>
          <w:lang w:eastAsia="it-IT" w:bidi="it-IT"/>
        </w:rPr>
        <w:t>pantouflage</w:t>
      </w:r>
      <w:r w:rsidRPr="008F421D">
        <w:rPr>
          <w:rFonts w:ascii="Times New Roman" w:eastAsia="Calibri" w:hAnsi="Times New Roman" w:cs="Times New Roman"/>
          <w:kern w:val="1"/>
          <w:sz w:val="24"/>
          <w:szCs w:val="24"/>
          <w:lang w:eastAsia="it-IT" w:bidi="it-IT"/>
        </w:rPr>
        <w:t xml:space="preserve"> o </w:t>
      </w:r>
      <w:r w:rsidRPr="008F421D">
        <w:rPr>
          <w:rFonts w:ascii="Times New Roman" w:eastAsia="Calibri" w:hAnsi="Times New Roman" w:cs="Times New Roman"/>
          <w:i/>
          <w:kern w:val="1"/>
          <w:sz w:val="24"/>
          <w:szCs w:val="24"/>
          <w:lang w:eastAsia="it-IT" w:bidi="it-IT"/>
        </w:rPr>
        <w:t>revolving door</w:t>
      </w:r>
      <w:r w:rsidRPr="008F421D">
        <w:rPr>
          <w:rFonts w:ascii="Times New Roman" w:eastAsia="Calibri" w:hAnsi="Times New Roman" w:cs="Times New Roman"/>
          <w:kern w:val="1"/>
          <w:sz w:val="24"/>
          <w:szCs w:val="24"/>
          <w:lang w:eastAsia="it-IT" w:bidi="it-IT"/>
        </w:rPr>
        <w:t>)</w:t>
      </w:r>
    </w:p>
    <w:p w14:paraId="1E66126B" w14:textId="77777777" w:rsidR="00A40356" w:rsidRPr="008F421D" w:rsidRDefault="00A40356" w:rsidP="00A40356">
      <w:pPr>
        <w:suppressAutoHyphens/>
        <w:spacing w:after="0" w:line="240" w:lineRule="auto"/>
        <w:jc w:val="center"/>
        <w:rPr>
          <w:rFonts w:ascii="Times New Roman" w:eastAsia="Calibri" w:hAnsi="Times New Roman" w:cs="Times New Roman"/>
          <w:w w:val="0"/>
          <w:kern w:val="1"/>
          <w:sz w:val="24"/>
          <w:szCs w:val="24"/>
          <w:lang w:eastAsia="it-IT" w:bidi="it-IT"/>
        </w:rPr>
      </w:pPr>
    </w:p>
    <w:p w14:paraId="4CDD47FF" w14:textId="77777777" w:rsidR="00A40356" w:rsidRPr="008F421D" w:rsidRDefault="00A40356" w:rsidP="00A40356">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14:paraId="601FD328" w14:textId="77777777"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14:paraId="3FF49759" w14:textId="77777777" w:rsidR="00A40356" w:rsidRPr="008F421D" w:rsidRDefault="00A40356" w:rsidP="00A40356">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14:paraId="255F07CD" w14:textId="77777777" w:rsidR="00BD5624" w:rsidRPr="008F421D" w:rsidRDefault="00BD5624" w:rsidP="00BD5624">
      <w:pPr>
        <w:suppressAutoHyphens/>
        <w:spacing w:after="0" w:line="240" w:lineRule="auto"/>
        <w:jc w:val="center"/>
        <w:rPr>
          <w:rFonts w:ascii="Times New Roman" w:eastAsia="Calibri" w:hAnsi="Times New Roman" w:cs="Times New Roman"/>
          <w:w w:val="0"/>
          <w:kern w:val="1"/>
          <w:sz w:val="24"/>
          <w:szCs w:val="24"/>
          <w:lang w:eastAsia="it-IT" w:bidi="it-IT"/>
        </w:rPr>
      </w:pPr>
    </w:p>
    <w:p w14:paraId="49BB0E7A" w14:textId="77777777" w:rsidR="00BD5624" w:rsidRPr="008F421D" w:rsidRDefault="00BD5624" w:rsidP="00BD5624">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DICHIARAZIONI FINALI</w:t>
      </w:r>
    </w:p>
    <w:p w14:paraId="28273158" w14:textId="77777777" w:rsidR="00BD5624" w:rsidRPr="008F421D" w:rsidRDefault="00BD5624" w:rsidP="00BD5624">
      <w:pPr>
        <w:suppressAutoHyphens/>
        <w:spacing w:after="0" w:line="240" w:lineRule="auto"/>
        <w:jc w:val="both"/>
        <w:rPr>
          <w:rFonts w:ascii="Times New Roman" w:eastAsia="Calibri" w:hAnsi="Times New Roman" w:cs="Times New Roman"/>
          <w:i/>
          <w:kern w:val="1"/>
          <w:sz w:val="24"/>
          <w:szCs w:val="24"/>
          <w:lang w:eastAsia="it-IT" w:bidi="it-IT"/>
        </w:rPr>
      </w:pPr>
    </w:p>
    <w:p w14:paraId="029CBA57" w14:textId="77777777" w:rsidR="006835B6" w:rsidRPr="008F421D" w:rsidRDefault="006835B6" w:rsidP="006835B6">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 xml:space="preserve">Il sottoscritto/I sottoscritti dichiara/dichiarano formalmente che le informazioni riportate nelle parti da II a </w:t>
      </w:r>
      <w:r w:rsidR="002D1755" w:rsidRPr="008F421D">
        <w:rPr>
          <w:rFonts w:ascii="Times New Roman" w:eastAsia="Calibri" w:hAnsi="Times New Roman" w:cs="Times New Roman"/>
          <w:kern w:val="2"/>
          <w:sz w:val="24"/>
          <w:szCs w:val="24"/>
          <w:lang w:eastAsia="it-IT" w:bidi="it-IT"/>
        </w:rPr>
        <w:t>I</w:t>
      </w:r>
      <w:r w:rsidRPr="008F421D">
        <w:rPr>
          <w:rFonts w:ascii="Times New Roman" w:eastAsia="Calibri" w:hAnsi="Times New Roman" w:cs="Times New Roman"/>
          <w:kern w:val="2"/>
          <w:sz w:val="24"/>
          <w:szCs w:val="24"/>
          <w:lang w:eastAsia="it-IT" w:bidi="it-IT"/>
        </w:rPr>
        <w:t>V sono veritiere e corrette e che il sottoscritto/i sottoscritti è/sono consapevole/consapevoli delle conseguenze, anche di natura penale, di una grave falsa dichiarazione, previste dall’ordinamento italiano e dall’ordinamento locale.</w:t>
      </w:r>
    </w:p>
    <w:p w14:paraId="51A54604" w14:textId="77777777" w:rsidR="00BD5624" w:rsidRPr="008F421D" w:rsidRDefault="00BD5624" w:rsidP="00BD5624">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attesta/no l’assenza dei motivi di esclusione previsti nella Parte III ed il possesso dei requisiti di cui alla Parte IV.</w:t>
      </w:r>
    </w:p>
    <w:p w14:paraId="4C7BD9F3" w14:textId="77777777" w:rsidR="00BD5624" w:rsidRPr="008F421D" w:rsidRDefault="00BD5624" w:rsidP="00BD5624">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14:paraId="46652F98" w14:textId="77777777" w:rsidR="009D6B90" w:rsidRDefault="009D6B90" w:rsidP="00BD5624">
      <w:pPr>
        <w:suppressAutoHyphens/>
        <w:spacing w:after="0" w:line="240" w:lineRule="auto"/>
        <w:rPr>
          <w:rFonts w:ascii="Times New Roman" w:eastAsia="Calibri" w:hAnsi="Times New Roman" w:cs="Times New Roman"/>
          <w:kern w:val="1"/>
          <w:sz w:val="24"/>
          <w:szCs w:val="24"/>
          <w:lang w:eastAsia="it-IT" w:bidi="it-IT"/>
        </w:rPr>
      </w:pPr>
    </w:p>
    <w:p w14:paraId="4CA682A1" w14:textId="4A98AE28" w:rsidR="00B00FD5" w:rsidRPr="008F421D" w:rsidRDefault="00B73F22" w:rsidP="00BD5624">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Lussemburgo,</w:t>
      </w:r>
      <w:r w:rsidR="001C14CF">
        <w:rPr>
          <w:rFonts w:ascii="Times New Roman" w:eastAsia="Calibri" w:hAnsi="Times New Roman" w:cs="Times New Roman"/>
          <w:kern w:val="1"/>
          <w:sz w:val="24"/>
          <w:szCs w:val="24"/>
          <w:lang w:eastAsia="it-IT" w:bidi="it-IT"/>
        </w:rPr>
        <w:t xml:space="preserve"> </w:t>
      </w:r>
    </w:p>
    <w:p w14:paraId="2AEE2605" w14:textId="77777777" w:rsidR="00B00FD5" w:rsidRPr="008F421D" w:rsidRDefault="00B00FD5"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___________________________________</w:t>
      </w:r>
      <w:r w:rsidR="009F6FCB" w:rsidRPr="008F421D">
        <w:rPr>
          <w:rFonts w:ascii="Times New Roman" w:eastAsia="Calibri" w:hAnsi="Times New Roman" w:cs="Times New Roman"/>
          <w:kern w:val="1"/>
          <w:sz w:val="24"/>
          <w:szCs w:val="24"/>
          <w:lang w:eastAsia="it-IT" w:bidi="it-IT"/>
        </w:rPr>
        <w:t>__________</w:t>
      </w:r>
    </w:p>
    <w:p w14:paraId="0D3544E4" w14:textId="77777777"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00B00FD5" w:rsidRPr="008F421D">
        <w:rPr>
          <w:rFonts w:ascii="Times New Roman" w:eastAsia="Calibri" w:hAnsi="Times New Roman" w:cs="Times New Roman"/>
          <w:i/>
          <w:kern w:val="1"/>
          <w:sz w:val="24"/>
          <w:szCs w:val="24"/>
          <w:highlight w:val="lightGray"/>
          <w:lang w:eastAsia="it-IT" w:bidi="it-IT"/>
        </w:rPr>
        <w:t>nome, cognome e qualità del/dei firmatario/firmatari</w:t>
      </w:r>
      <w:r w:rsidRPr="008F421D">
        <w:rPr>
          <w:rFonts w:ascii="Times New Roman" w:eastAsia="Calibri" w:hAnsi="Times New Roman" w:cs="Times New Roman"/>
          <w:kern w:val="1"/>
          <w:sz w:val="24"/>
          <w:szCs w:val="24"/>
          <w:lang w:eastAsia="it-IT" w:bidi="it-IT"/>
        </w:rPr>
        <w:t>]</w:t>
      </w:r>
    </w:p>
    <w:p w14:paraId="4FA0A5B6" w14:textId="77777777"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61020A83" w14:textId="77777777" w:rsidR="00BD5624"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14:paraId="265A23CD"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6B1C2BA3"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32C306F3"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7EEE6021"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19EAD99C" w14:textId="77777777"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61AB06D1" w14:textId="77777777" w:rsidR="00593CAD" w:rsidRPr="008F421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14:paraId="79317543" w14:textId="77777777" w:rsidR="009F6FCB" w:rsidRPr="008F421D" w:rsidRDefault="00BD5624" w:rsidP="00BD5624">
      <w:pPr>
        <w:suppressAutoHyphens/>
        <w:spacing w:after="0" w:line="240" w:lineRule="auto"/>
        <w:jc w:val="both"/>
        <w:rPr>
          <w:rFonts w:ascii="Times New Roman" w:eastAsia="Calibri" w:hAnsi="Times New Roman" w:cs="Times New Roman"/>
          <w:b/>
          <w:i/>
          <w:kern w:val="1"/>
          <w:sz w:val="24"/>
          <w:szCs w:val="24"/>
          <w:lang w:eastAsia="it-IT" w:bidi="it-IT"/>
        </w:rPr>
      </w:pPr>
      <w:r w:rsidRPr="008F421D">
        <w:rPr>
          <w:rFonts w:ascii="Times New Roman" w:eastAsia="Calibri" w:hAnsi="Times New Roman" w:cs="Times New Roman"/>
          <w:b/>
          <w:i/>
          <w:kern w:val="1"/>
          <w:sz w:val="24"/>
          <w:szCs w:val="24"/>
          <w:lang w:eastAsia="it-IT" w:bidi="it-IT"/>
        </w:rPr>
        <w:t>ALLEGARE COPIA DEL DOCUMENTO DI IDENTITA’ DI CIASCUN FIRMATARIO</w:t>
      </w:r>
      <w:r w:rsidR="009F6FCB" w:rsidRPr="008F421D">
        <w:rPr>
          <w:rFonts w:ascii="Times New Roman" w:eastAsia="Calibri" w:hAnsi="Times New Roman" w:cs="Times New Roman"/>
          <w:b/>
          <w:i/>
          <w:kern w:val="1"/>
          <w:sz w:val="24"/>
          <w:szCs w:val="24"/>
          <w:lang w:eastAsia="it-IT" w:bidi="it-IT"/>
        </w:rPr>
        <w:t>.</w:t>
      </w:r>
    </w:p>
    <w:p w14:paraId="796C7669" w14:textId="77777777" w:rsidR="001C3DC5" w:rsidRPr="008F421D" w:rsidRDefault="001C3DC5" w:rsidP="007A6D70">
      <w:pPr>
        <w:rPr>
          <w:rFonts w:ascii="Times New Roman" w:hAnsi="Times New Roman" w:cs="Times New Roman"/>
          <w:sz w:val="24"/>
          <w:szCs w:val="24"/>
        </w:rPr>
      </w:pPr>
    </w:p>
    <w:sectPr w:rsidR="001C3DC5" w:rsidRPr="008F421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7B7A" w14:textId="77777777" w:rsidR="004B201B" w:rsidRDefault="004B201B" w:rsidP="00F75073">
      <w:pPr>
        <w:spacing w:after="0" w:line="240" w:lineRule="auto"/>
      </w:pPr>
      <w:r>
        <w:separator/>
      </w:r>
    </w:p>
  </w:endnote>
  <w:endnote w:type="continuationSeparator" w:id="0">
    <w:p w14:paraId="091E20C8" w14:textId="77777777" w:rsidR="004B201B" w:rsidRDefault="004B201B"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7A15" w14:textId="77777777" w:rsidR="004B201B" w:rsidRDefault="004B201B" w:rsidP="00F75073">
      <w:pPr>
        <w:spacing w:after="0" w:line="240" w:lineRule="auto"/>
      </w:pPr>
      <w:r>
        <w:separator/>
      </w:r>
    </w:p>
  </w:footnote>
  <w:footnote w:type="continuationSeparator" w:id="0">
    <w:p w14:paraId="48CB0A9E" w14:textId="77777777" w:rsidR="004B201B" w:rsidRDefault="004B201B"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70229"/>
    <w:rsid w:val="00071BDB"/>
    <w:rsid w:val="000763D0"/>
    <w:rsid w:val="000B345D"/>
    <w:rsid w:val="000D4D7F"/>
    <w:rsid w:val="000F5B9A"/>
    <w:rsid w:val="000F6344"/>
    <w:rsid w:val="00104820"/>
    <w:rsid w:val="0013662D"/>
    <w:rsid w:val="00160792"/>
    <w:rsid w:val="001B2134"/>
    <w:rsid w:val="001C14CF"/>
    <w:rsid w:val="001C3DC5"/>
    <w:rsid w:val="001E722A"/>
    <w:rsid w:val="002203BC"/>
    <w:rsid w:val="00260713"/>
    <w:rsid w:val="0026454A"/>
    <w:rsid w:val="00273279"/>
    <w:rsid w:val="00273DD6"/>
    <w:rsid w:val="002928CE"/>
    <w:rsid w:val="002A0DA5"/>
    <w:rsid w:val="002A1162"/>
    <w:rsid w:val="002A1FEC"/>
    <w:rsid w:val="002A7BA9"/>
    <w:rsid w:val="002D1755"/>
    <w:rsid w:val="002D7F02"/>
    <w:rsid w:val="002F0D52"/>
    <w:rsid w:val="00363C8E"/>
    <w:rsid w:val="00394491"/>
    <w:rsid w:val="003A216C"/>
    <w:rsid w:val="003B14CC"/>
    <w:rsid w:val="003E579D"/>
    <w:rsid w:val="003E6D2D"/>
    <w:rsid w:val="004244B4"/>
    <w:rsid w:val="004B201B"/>
    <w:rsid w:val="004C688E"/>
    <w:rsid w:val="004C7211"/>
    <w:rsid w:val="004E763C"/>
    <w:rsid w:val="004F3215"/>
    <w:rsid w:val="004F4862"/>
    <w:rsid w:val="00513087"/>
    <w:rsid w:val="005407A8"/>
    <w:rsid w:val="00552CEB"/>
    <w:rsid w:val="00553249"/>
    <w:rsid w:val="00554CF6"/>
    <w:rsid w:val="0056664C"/>
    <w:rsid w:val="00593CAD"/>
    <w:rsid w:val="005F07B7"/>
    <w:rsid w:val="00605795"/>
    <w:rsid w:val="00606DAB"/>
    <w:rsid w:val="00635ED9"/>
    <w:rsid w:val="00636117"/>
    <w:rsid w:val="00667A9E"/>
    <w:rsid w:val="0067087F"/>
    <w:rsid w:val="006835B6"/>
    <w:rsid w:val="0068527F"/>
    <w:rsid w:val="00685DB9"/>
    <w:rsid w:val="00712FAA"/>
    <w:rsid w:val="00733060"/>
    <w:rsid w:val="0078014A"/>
    <w:rsid w:val="00786CBC"/>
    <w:rsid w:val="007A1AFE"/>
    <w:rsid w:val="007A6D70"/>
    <w:rsid w:val="007B31F7"/>
    <w:rsid w:val="007D7AF6"/>
    <w:rsid w:val="007F2475"/>
    <w:rsid w:val="008275B6"/>
    <w:rsid w:val="00833F62"/>
    <w:rsid w:val="00870AA1"/>
    <w:rsid w:val="008836E1"/>
    <w:rsid w:val="00891C0B"/>
    <w:rsid w:val="00896F35"/>
    <w:rsid w:val="008A177B"/>
    <w:rsid w:val="008C4E36"/>
    <w:rsid w:val="008C68C5"/>
    <w:rsid w:val="008F3B62"/>
    <w:rsid w:val="008F421D"/>
    <w:rsid w:val="008F4759"/>
    <w:rsid w:val="00905E08"/>
    <w:rsid w:val="00912C02"/>
    <w:rsid w:val="00924D8A"/>
    <w:rsid w:val="009859AA"/>
    <w:rsid w:val="00985D50"/>
    <w:rsid w:val="009A7CA3"/>
    <w:rsid w:val="009C4ECC"/>
    <w:rsid w:val="009D6B90"/>
    <w:rsid w:val="009E190A"/>
    <w:rsid w:val="009E36B9"/>
    <w:rsid w:val="009F6FCB"/>
    <w:rsid w:val="00A204F3"/>
    <w:rsid w:val="00A40356"/>
    <w:rsid w:val="00A655D9"/>
    <w:rsid w:val="00A661AD"/>
    <w:rsid w:val="00A76ACF"/>
    <w:rsid w:val="00A87390"/>
    <w:rsid w:val="00A96878"/>
    <w:rsid w:val="00AC54B7"/>
    <w:rsid w:val="00AE1EA3"/>
    <w:rsid w:val="00B00FD5"/>
    <w:rsid w:val="00B06F78"/>
    <w:rsid w:val="00B1258C"/>
    <w:rsid w:val="00B25ACA"/>
    <w:rsid w:val="00B73F22"/>
    <w:rsid w:val="00B74FDF"/>
    <w:rsid w:val="00B8000F"/>
    <w:rsid w:val="00B81097"/>
    <w:rsid w:val="00BA0135"/>
    <w:rsid w:val="00BB4327"/>
    <w:rsid w:val="00BD5624"/>
    <w:rsid w:val="00BD6F0A"/>
    <w:rsid w:val="00BD7821"/>
    <w:rsid w:val="00C372E1"/>
    <w:rsid w:val="00C73A0F"/>
    <w:rsid w:val="00C73D61"/>
    <w:rsid w:val="00C86408"/>
    <w:rsid w:val="00C94BC8"/>
    <w:rsid w:val="00CA0147"/>
    <w:rsid w:val="00CA0F8B"/>
    <w:rsid w:val="00CA2D97"/>
    <w:rsid w:val="00CA5E86"/>
    <w:rsid w:val="00CB3632"/>
    <w:rsid w:val="00CB4797"/>
    <w:rsid w:val="00CB51F1"/>
    <w:rsid w:val="00CC0625"/>
    <w:rsid w:val="00CC4987"/>
    <w:rsid w:val="00CD653B"/>
    <w:rsid w:val="00CD68B9"/>
    <w:rsid w:val="00CE5B5A"/>
    <w:rsid w:val="00D101C0"/>
    <w:rsid w:val="00D14257"/>
    <w:rsid w:val="00D63168"/>
    <w:rsid w:val="00D667A9"/>
    <w:rsid w:val="00D95513"/>
    <w:rsid w:val="00D969D7"/>
    <w:rsid w:val="00DA0514"/>
    <w:rsid w:val="00E25787"/>
    <w:rsid w:val="00E27560"/>
    <w:rsid w:val="00E36EF8"/>
    <w:rsid w:val="00E55BE8"/>
    <w:rsid w:val="00E61691"/>
    <w:rsid w:val="00E66725"/>
    <w:rsid w:val="00E727CE"/>
    <w:rsid w:val="00E738C2"/>
    <w:rsid w:val="00E93DCF"/>
    <w:rsid w:val="00EA2E5C"/>
    <w:rsid w:val="00EA38DD"/>
    <w:rsid w:val="00EB56F7"/>
    <w:rsid w:val="00EB6571"/>
    <w:rsid w:val="00EC6488"/>
    <w:rsid w:val="00EE1AC2"/>
    <w:rsid w:val="00F0329C"/>
    <w:rsid w:val="00F14E92"/>
    <w:rsid w:val="00F14F59"/>
    <w:rsid w:val="00F64ED7"/>
    <w:rsid w:val="00F73661"/>
    <w:rsid w:val="00F75073"/>
    <w:rsid w:val="00F82A2B"/>
    <w:rsid w:val="00FB5598"/>
    <w:rsid w:val="00FD3DD0"/>
    <w:rsid w:val="00FD7E2D"/>
    <w:rsid w:val="00FE3A54"/>
    <w:rsid w:val="00FE3FF3"/>
    <w:rsid w:val="00FF3A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1B58"/>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602A-E8B9-404A-8316-A8FC21DC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6555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UTENTE</cp:lastModifiedBy>
  <cp:revision>5</cp:revision>
  <cp:lastPrinted>2019-07-23T13:09:00Z</cp:lastPrinted>
  <dcterms:created xsi:type="dcterms:W3CDTF">2024-12-09T14:03:00Z</dcterms:created>
  <dcterms:modified xsi:type="dcterms:W3CDTF">2025-12-04T14:22:00Z</dcterms:modified>
</cp:coreProperties>
</file>